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A75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00D9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0" w:afterAutospacing="0" w:line="12" w:lineRule="atLeast"/>
        <w:ind w:left="0" w:right="0"/>
        <w:jc w:val="center"/>
        <w:textAlignment w:val="baseline"/>
        <w:rPr>
          <w:rFonts w:hint="default" w:ascii="sans-serif" w:hAnsi="sans-serif" w:eastAsia="sans-serif" w:cs="sans-serif"/>
          <w:b/>
          <w:bCs/>
          <w:sz w:val="52"/>
          <w:szCs w:val="52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spacing w:val="0"/>
          <w:sz w:val="52"/>
          <w:szCs w:val="52"/>
          <w:shd w:val="clear" w:fill="FFFFFF"/>
          <w:vertAlign w:val="baseline"/>
        </w:rPr>
        <w:t>Полный гид по итоговому сочинению 2024/2025: даты, темы, критерии</w:t>
      </w:r>
    </w:p>
    <w:p w14:paraId="635F0DE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80" w:afterAutospacing="0" w:line="12" w:lineRule="atLeast"/>
        <w:ind w:left="0" w:right="0"/>
        <w:jc w:val="left"/>
        <w:textAlignment w:val="baseline"/>
        <w:rPr>
          <w:rFonts w:ascii="Proxima" w:hAnsi="Proxima" w:eastAsia="Proxima" w:cs="Proxima"/>
          <w:b/>
          <w:bCs/>
          <w:spacing w:val="0"/>
          <w:sz w:val="25"/>
          <w:szCs w:val="25"/>
        </w:rPr>
      </w:pPr>
      <w:r>
        <w:rPr>
          <w:rFonts w:hint="default" w:ascii="Proxima" w:hAnsi="Proxima" w:eastAsia="Proxima" w:cs="Proxima"/>
          <w:b/>
          <w:bCs/>
          <w:i w:val="0"/>
          <w:iCs w:val="0"/>
          <w:caps w:val="0"/>
          <w:color w:val="222222"/>
          <w:spacing w:val="0"/>
          <w:sz w:val="25"/>
          <w:szCs w:val="25"/>
          <w:shd w:val="clear" w:fill="FFFFFF"/>
          <w:vertAlign w:val="baseline"/>
        </w:rPr>
        <w:t>Итоговое сочинение пройдет 4 декабря. Мы на всякий случай напоминаем, какие там могут встретиться темы, по каким критериям будут оценивать работу и что важно помнить, чтобы не получить незачет. А еще рассказываем, можно ли брать на сочинение еду и воду.</w:t>
      </w:r>
    </w:p>
    <w:p w14:paraId="6EF8D4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180" w:afterAutospacing="0" w:line="12" w:lineRule="atLeast"/>
        <w:ind w:left="0" w:right="0"/>
        <w:jc w:val="left"/>
        <w:textAlignment w:val="baseline"/>
        <w:rPr>
          <w:rFonts w:hint="default" w:ascii="Proxima" w:hAnsi="Proxima" w:eastAsia="Proxima" w:cs="Proxima"/>
          <w:b/>
          <w:bCs/>
          <w:i w:val="0"/>
          <w:iCs w:val="0"/>
          <w:color w:val="222222"/>
          <w:spacing w:val="0"/>
          <w:sz w:val="32"/>
          <w:szCs w:val="32"/>
        </w:rPr>
      </w:pPr>
      <w:r>
        <w:rPr>
          <w:rFonts w:hint="default" w:ascii="Proxima" w:hAnsi="Proxima" w:eastAsia="Proxima" w:cs="Proxima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vertAlign w:val="baseline"/>
        </w:rPr>
        <w:t>Зачем нужно итоговое сочинение и когда его пишут в 2024/2025</w:t>
      </w:r>
    </w:p>
    <w:p w14:paraId="26C9BE9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Итоговое сочинение — обязательная работа для всех выпускников, на основании которой их допускают к ЕГЭ. Оценивается сочинение по системе «зачет — незачет», а хорошо написанная работа может дать до 10 дополнительных баллов при поступлении в вуз — каждый университет сам определяет, сколько баллов добавлять.</w:t>
      </w:r>
    </w:p>
    <w:p w14:paraId="73E6E71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В 2024 году сочинение пишут 4 декабря, но, если ученик получил незачет, работу можно будет написать еще раз: 5 февраля и 9 апреля 2025 года. В резервные дни сочинение могут сдать и те, кто:</w:t>
      </w:r>
    </w:p>
    <w:p w14:paraId="1721A35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был удален во время сочинения за то, что имел при себе средства связи и шпаргалки;</w:t>
      </w:r>
    </w:p>
    <w:p w14:paraId="4F4B2B1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не пришел писать работу по уважительной причине (плохое самочувствие, болезнь или травма, которые нужно подтвердить справкой из медицинского учреждения, семейные или личные обстоятельства, которые тоже потребуют подтвердить документами);</w:t>
      </w:r>
    </w:p>
    <w:p w14:paraId="7C4DB69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не смог закончить работу по уважительной причине.</w:t>
      </w:r>
    </w:p>
    <w:p w14:paraId="2C992DF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Подать заявление на участие в итоговом сочинении нужно за 2 недели до его проведения. Выпускники 2024/2025 могут сделать это в школе или на городских порталах, если они предоставляют услугу регистрации на сочинение. Экстерны — в выбранной ими образовательной организации, к которой они прикреплены для сдачи ГИА (государственной итоговой аттестации). Сдающие работу по желанию — в школе, в которой они восстанавливаются на период ГИА.</w:t>
      </w:r>
    </w:p>
    <w:p w14:paraId="5EFFDD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18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eastAsia="Proxima" w:cs="Times New Roman"/>
          <w:b/>
          <w:bCs/>
          <w:i w:val="0"/>
          <w:iC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Proxima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Что можно взять на сочинение и что делать, если ребенку стало плохо во время работы</w:t>
      </w:r>
    </w:p>
    <w:p w14:paraId="72D675E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Итоговое сочинение длится 3 часа 55 минут, участники с ограниченными возможностями здоровья (ОВЗ) и инвалидностью могут писать работу 5 часов 25 минут, на полтора часа дольше.</w:t>
      </w:r>
    </w:p>
    <w:p w14:paraId="551BBA3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Каждый год выпускники 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instrText xml:space="preserve"> HYPERLINK "https://mel.fm/ucheba/yege/542631-grobovyye-zadaniya-zhestkiye-dosmotry-i-tekhnicheskiye-sboi-kak-proshli-oge-i-yege--2024" \t "https://mel.fm/ucheba/yege/_blank" </w:instrTex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separate"/>
      </w:r>
      <w:r>
        <w:rPr>
          <w:rStyle w:val="7"/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жалуются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 на нарушение правил порядка проведения экзаменов и итогового сочинения. На всякий случай еще раз напомним, что с собой, кроме гелевой или капиллярной черной ручки, можно взять:</w:t>
      </w:r>
    </w:p>
    <w:p w14:paraId="30E1435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лекарства. В 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instrText xml:space="preserve"> HYPERLINK "https://doc.fipi.ru/ege/normativno-pravovye-dokumenty/Poriadok-provedeniia-GIA-11.pdf" \t "https://mel.fm/ucheba/yege/_blank" </w:instrTex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separate"/>
      </w:r>
      <w:r>
        <w:rPr>
          <w:rStyle w:val="7"/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Порядке проведения ГИА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 написано, что их можно пронести «при необходимости», но в некоторых школах от участника сочинения могут потребовать справку о диагнозе — будьте к этому готовы;</w:t>
      </w:r>
    </w:p>
    <w:p w14:paraId="4F0C2005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средства личной гигиены (носовые платки, прокладки);</w:t>
      </w:r>
    </w:p>
    <w:p w14:paraId="4792B37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еду и воду в бутылках (желательно упаковать пищу так, чтобы во время перекуса выпускники не отвлекали друг друга);</w:t>
      </w:r>
    </w:p>
    <w:p w14:paraId="3DCCC26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специальные технические средства для участников сочинения с ОВЗ и инвалидностью.</w:t>
      </w:r>
    </w:p>
    <w:p w14:paraId="0FF6350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Если во время сочинения ребенку станет плохо и он поймет, что не может завершить работу, нужно обратиться в медпункт и зафиксировать факт досрочного завершения по уважительной причине. Ученику должны выдать акт о досрочном завершении, который нужно будет прикрепить к заявлению на участие в итоговом сочинении в резервный день.</w:t>
      </w:r>
    </w:p>
    <w:p w14:paraId="0EB93F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18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eastAsia="Proxima" w:cs="Times New Roman"/>
          <w:b/>
          <w:bCs/>
          <w:i w:val="0"/>
          <w:iC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Proxima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Какие темы будут в 2024/2025</w:t>
      </w:r>
    </w:p>
    <w:p w14:paraId="42A55B9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В 2024/2025 году на итоговом сочинении могут попасться как темы прошлого года, так и разработанные недавно (сейчас их около 2000). Они хранятся в закрытом банке 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instrText xml:space="preserve"> HYPERLINK "https://fipi.ru/itogovoe-sochinenie" \t "https://mel.fm/ucheba/yege/_blank" </w:instrTex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separate"/>
      </w:r>
      <w:r>
        <w:rPr>
          <w:rStyle w:val="7"/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федерального института педагогических измерений (ФИПИ)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, поэтому участникам экзамена и учителям известны только разделы с подразделами — в этом году их не меняли. В каждом комплекте выпускникам предложат написать работу по одной теме из 6 на выбор (из каждого раздела — по 2 темы).</w:t>
      </w:r>
    </w:p>
    <w:p w14:paraId="2C0828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8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eastAsia="serif" w:cs="Times New Roman"/>
          <w:b/>
          <w:bCs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Духовно-нравственные ориентиры в жизни человека.</w:t>
      </w:r>
    </w:p>
    <w:p w14:paraId="4B40837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Подразделы:</w:t>
      </w:r>
    </w:p>
    <w:p w14:paraId="7A91B0E5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внутренний мир человека и его личностные качества;</w:t>
      </w:r>
    </w:p>
    <w:p w14:paraId="093E791A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отношение человека к другому человеку (окружению), нравственные идеалы и выбор между добром и злом;</w:t>
      </w:r>
    </w:p>
    <w:p w14:paraId="1530039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познание человеком самого себя;</w:t>
      </w:r>
    </w:p>
    <w:p w14:paraId="6E7669FA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свобода человека и ее ограничения.</w:t>
      </w:r>
    </w:p>
    <w:p w14:paraId="0BBF386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В 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instrText xml:space="preserve"> HYPERLINK "https://doc.fipi.ru/itogovoe-sochinenie/2024/02_Kommentarii_k_razdelam_banka_tem_sochineniy.pdf" \t "https://mel.fm/ucheba/yege/_blank" </w:instrTex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separate"/>
      </w:r>
      <w:r>
        <w:rPr>
          <w:rStyle w:val="7"/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комментариях ФИПИ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 к разделу указано, что на примере этих тем участникам сочинения предлагают поразмышлять о моральных дилеммах, смысле жизни, гуманности, угрызениях совести, выборе жизненного пути и осмыслить поступки героев художественной литературы.</w:t>
      </w:r>
    </w:p>
    <w:p w14:paraId="729066C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8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eastAsia="serif" w:cs="Times New Roman"/>
          <w:b/>
          <w:bCs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Семья, общество, Отечество в жизни человека.</w:t>
      </w:r>
    </w:p>
    <w:p w14:paraId="15FF11E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Подразделы:</w:t>
      </w:r>
    </w:p>
    <w:p w14:paraId="3C4088F8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семья, род, семейные ценности и традиции;</w:t>
      </w:r>
    </w:p>
    <w:p w14:paraId="7F94C8F3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человек и общество;</w:t>
      </w:r>
    </w:p>
    <w:p w14:paraId="259B75BB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родина, государство, гражданская позиция человека.</w:t>
      </w:r>
    </w:p>
    <w:p w14:paraId="7DA6C9B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Если участник сочинения выбрал тему этого раздела, ему нужно написать о вечной теме отцов и детей, межпоколенческих отношениях и воспитании, семейных ценностях и традициях, влиянии среды на формирование человека и его взглядов, исторической памяти, вкладе в общественный прогресс и героизме.</w:t>
      </w:r>
    </w:p>
    <w:p w14:paraId="487C1C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18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eastAsia="serif" w:cs="Times New Roman"/>
          <w:b/>
          <w:bCs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serif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Природа и культура в жизни человека.</w:t>
      </w:r>
    </w:p>
    <w:p w14:paraId="40554B5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Подразделы:</w:t>
      </w:r>
    </w:p>
    <w:p w14:paraId="47271727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природа и человек;</w:t>
      </w:r>
    </w:p>
    <w:p w14:paraId="05880D4A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наука и человек;</w:t>
      </w:r>
    </w:p>
    <w:p w14:paraId="3389F27F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искусство и человек;</w:t>
      </w:r>
    </w:p>
    <w:p w14:paraId="3EADA81D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язык и языковая личность.</w:t>
      </w:r>
    </w:p>
    <w:p w14:paraId="727EC03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В этом разделе могут попасться темы с философскими, социальными, этическими, эстетическими и экологическими проблемами. Выпускникам предлагают подумать о роли культуры, искусства, науки и природы в нашей жизни и связанными с ними вопросами: феномене таланта, творческих поисках, ответственности за открытия или творения и вызовах, с которыми мы сталкиваемся в период технологического прогресса.</w:t>
      </w:r>
    </w:p>
    <w:p w14:paraId="1E39F06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В списке возможных тем 2024/2025 года ФИПИ 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instrText xml:space="preserve"> HYPERLINK "https://doc.fipi.ru/itogovoe-sochinenie/2024/03_Obrazec_komplekta_tem.pdf" \t "https://mel.fm/ucheba/yege/_blank" </w:instrTex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separate"/>
      </w:r>
      <w:r>
        <w:rPr>
          <w:rStyle w:val="7"/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указал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:</w:t>
      </w:r>
    </w:p>
    <w:p w14:paraId="0F498F46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«О чём люди чаще всего мечтают?»</w:t>
      </w:r>
    </w:p>
    <w:p w14:paraId="37BA0D5E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«Чем опасно равнодушие?»</w:t>
      </w:r>
    </w:p>
    <w:p w14:paraId="0C3A94A2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«Какая из мыслей М. Ю. Лермонтова Вам ближе: „Я ищу свободы и покоя“ или „Так жизнь скучна, когда боренья нет“?»</w:t>
      </w:r>
    </w:p>
    <w:p w14:paraId="59E31FEC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«Что значит быть гражданином?»</w:t>
      </w:r>
    </w:p>
    <w:p w14:paraId="1D5CFFC2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«Человек науки — каким он должен быть?»</w:t>
      </w:r>
    </w:p>
    <w:p w14:paraId="37C0CAFE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«Разделяете ли Вы мнение о том, что речевая культура человека — зеркало его духовной культуры?»</w:t>
      </w:r>
    </w:p>
    <w:p w14:paraId="5A6C9E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18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eastAsia="Proxima" w:cs="Times New Roman"/>
          <w:b/>
          <w:bCs/>
          <w:i w:val="0"/>
          <w:iC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Proxima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Структура итогового сочинения</w:t>
      </w:r>
    </w:p>
    <w:p w14:paraId="1C7430B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Алгоритм написания сочинения простой: нужно выбрать тему, для которой у участника точно найдутся аргументы, и составить небольшой план работы с главной мыслью рассуждения во вступлении, одним-двумя примерами из литературы для основной части, которые подтвердят выдвинутый тезис, и выводом в заключении.</w:t>
      </w:r>
    </w:p>
    <w:p w14:paraId="61A4755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Вступление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 можно начать, например, с вопросов («Что такое равнодушие?..»), фразы «Давайте рассмотрим, что такое равнодушие и в чем оно проявляется», цитаты исторической личности или литературного героя, которая может удачно вспомниться во время работы. Затем нужно раскрыть ключевое понятие сочинения и кратко ответить на поставленный вопрос — выдвинуть свой тезис («Я считаю, что равнодушие опасно, потому что…»). Главное — чтобы он соответствовал теме и чтобы вступление не занимало больше 15% объема вашей работы.</w:t>
      </w:r>
    </w:p>
    <w:p w14:paraId="262A223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В </w:t>
      </w:r>
      <w:r>
        <w:rPr>
          <w:rFonts w:hint="default" w:ascii="Times New Roman" w:hAnsi="Times New Roman" w:eastAsia="PTSerif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основной части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 выпускникам нужно подтвердить свой тезис с помощью одного-двух аргументов из опубликованных литературных произведений. Это могут быть:</w:t>
      </w:r>
    </w:p>
    <w:p w14:paraId="6D94EE2D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произведения устного народного творчества (кроме пословиц, поговорок, загадок и других малых жанров);</w:t>
      </w:r>
    </w:p>
    <w:p w14:paraId="094FD256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художественная литература;</w:t>
      </w:r>
    </w:p>
    <w:p w14:paraId="5DF3C90D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публицистика;</w:t>
      </w:r>
    </w:p>
    <w:p w14:paraId="51E3F0D7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мемуары и дневники;</w:t>
      </w:r>
    </w:p>
    <w:p w14:paraId="697A07D8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научно-популярная литература (философская, психологическая, литературоведческая, искусствоведческая);</w:t>
      </w:r>
    </w:p>
    <w:p w14:paraId="77D86ADE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очерки;</w:t>
      </w:r>
    </w:p>
    <w:p w14:paraId="6807453C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литературная критика.</w:t>
      </w:r>
    </w:p>
    <w:p w14:paraId="12CD6B7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54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9F7F4"/>
          <w:vertAlign w:val="baseline"/>
        </w:rPr>
        <w:t>Не забудьте написать автора произведения и его жанр. И, если вдруг вы поймете, что слов в сочинении не хватает, вместо инициалов писателя можно написать его имя, фамилию и отчество.</w:t>
      </w:r>
    </w:p>
    <w:p w14:paraId="0C0F98B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4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9F7F4"/>
          <w:vertAlign w:val="baseline"/>
        </w:rPr>
        <w:t>Напомним, что примеры из комиксов, аниме и манги в итоговых сочинениях приводить нельзя.</w:t>
      </w:r>
    </w:p>
    <w:p w14:paraId="3FB62EC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В разборе критериев оценивания итогового сочинения от ФИПИ 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instrText xml:space="preserve"> HYPERLINK "https://doc.fipi.ru/itogovoe-sochinenie/2024/04_Kriterii_it_soch.pdf" \t "https://mel.fm/ucheba/yege/_blank" </w:instrTex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separate"/>
      </w:r>
      <w:r>
        <w:rPr>
          <w:rStyle w:val="7"/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написано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, что достаточно привести один аргумент и пример, но эксперты рекомендуют постараться написать два — на случай, если один из них не зачтут проверяющие. Так можно перестраховаться от нежеланного незачета.</w:t>
      </w:r>
    </w:p>
    <w:p w14:paraId="5B67D09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В основной части важно не уйти полностью в пересказ произведения, которое вы используете для аргументации. Здесь важно поразмышлять и проанализировать эпизод или поступки героев, с помощью которых вы подтверждаете свой тезис.</w:t>
      </w:r>
    </w:p>
    <w:p w14:paraId="72B5684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Начать эту часть можно с клише: «Подтверждает мою мысль [из вступления] произведение…» или «Вспомним [название произведения, жанр и автор], где раскрывается эта тема». Далее следует краткий пересказ с анализом героев или ситуаций, на примере которых выпускник подтверждает тезис, и микровывод, где написано, как указанный пример связан с тезисом.</w:t>
      </w:r>
    </w:p>
    <w:p w14:paraId="4CFF896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Финишная прямая — </w:t>
      </w:r>
      <w:r>
        <w:rPr>
          <w:rFonts w:hint="default" w:ascii="Times New Roman" w:hAnsi="Times New Roman" w:eastAsia="PTSerif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заключение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. В нем нужно подвести итоги написанного, напомнить о своем тезисе и рассказать, к какому выводу вы пришли. Эту часть тоже следует начать с шаблонных фраз: «Таким образом…», «Я могу сделать вывод, что…», «Подводя итог, я хочу сказать…».</w:t>
      </w:r>
    </w:p>
    <w:p w14:paraId="0D7C304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54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9F7F4"/>
          <w:vertAlign w:val="baseline"/>
        </w:rPr>
        <w:t>Есть еще несколько важных моментов.</w:t>
      </w:r>
    </w:p>
    <w:p w14:paraId="384A036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54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9F7F4"/>
          <w:vertAlign w:val="baseline"/>
        </w:rPr>
        <w:t>Во-первых, в сочинении должно быть не менее 250 слов — иначе работу не зачтут.</w:t>
      </w:r>
    </w:p>
    <w:p w14:paraId="7ABE992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54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9F7F4"/>
          <w:vertAlign w:val="baseline"/>
        </w:rPr>
        <w:t>Во-вторых, помните о правильной работе с бланками.</w:t>
      </w:r>
    </w:p>
    <w:p w14:paraId="547B4F0F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9F7F4"/>
          <w:vertAlign w:val="baseline"/>
        </w:rPr>
        <w:t>Не делайте на их полях заметки или записи — лучше переносите слова (иначе их могут не считать при обработке сканов);</w:t>
      </w:r>
    </w:p>
    <w:p w14:paraId="7DEA3F88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9F7F4"/>
          <w:vertAlign w:val="baseline"/>
        </w:rPr>
        <w:t>Не используйте для работы или важных пометок в работе цветные ручки и карандаши. Замазки, ластики и другие средства для исправления написанного тоже запрещены.</w:t>
      </w:r>
    </w:p>
    <w:p w14:paraId="2FB717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18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eastAsia="Proxima" w:cs="Times New Roman"/>
          <w:b/>
          <w:bCs/>
          <w:i w:val="0"/>
          <w:iC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Proxima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По каким критериям оценивают работы</w:t>
      </w:r>
    </w:p>
    <w:p w14:paraId="11AF4FF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Сначала напомним о 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instrText xml:space="preserve"> HYPERLINK "https://doc.fipi.ru/itogovoe-sochinenie/2024/04_Kriterii_it_soch.pdf" \t "https://mel.fm/ucheba/yege/_blank" </w:instrTex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separate"/>
      </w:r>
      <w:r>
        <w:rPr>
          <w:rStyle w:val="7"/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требованиях ФИПИ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, после проверки которых эксперты переходят к оцениванию работы по критериям.</w:t>
      </w:r>
    </w:p>
    <w:p w14:paraId="037968A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Первое требование — в сочинении не должно быть меньше 250 слов, рекомендуемый объем — 350, максимальное количество не установлено.</w:t>
      </w:r>
    </w:p>
    <w:p w14:paraId="3D78C55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Второе требование — самостоятельность написания итогового сочинения. Если оно списано (даже фрагментарно) из интернета, сборников по подготовке, работ других участников, опубликованных в тех же сборниках или методичках, за сочинение поставят незачет.</w:t>
      </w:r>
    </w:p>
    <w:p w14:paraId="525DF25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Если работа соответствует требованиям, ее начинают проверять по критериям.</w:t>
      </w:r>
    </w:p>
    <w:p w14:paraId="6BEAF00D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Соответствие теме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: если выпускник ответил на вопрос, поставленный в теме, четко размышлял над предложенной проблемой и его сочинение соответствует теме, ставится зачет.</w:t>
      </w:r>
    </w:p>
    <w:p w14:paraId="0E325A32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Аргументация. Привлечение литературного материала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: эксперты проверяют примеры и логику аргументации. Незачет за работу могут поставить, если основная часть написана без опоры на литературный материал, в нем искажено содержание эпизода или характеристика героя или источник был упомянут, но аргументы не подкреплены примерами из него.</w:t>
      </w:r>
    </w:p>
    <w:p w14:paraId="55DC3EA5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Композиция и логика рассуждения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: оценивает, насколько логично выстроены размышления выпускников. Незачет эксперты ставят, если в работе есть грубые логические ошибки и в ней нет тезиса и аргументов.</w:t>
      </w:r>
    </w:p>
    <w:p w14:paraId="3E7A7856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2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Качество письменной речи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: по этому критерию проверяют умение выпускников четко выражать мысли, богатство их лексикона и уместность употребления терминов. Если в работе много речевых ошибок, которые затрудняют понимание смысла написанного, ставится незачет.</w:t>
      </w:r>
    </w:p>
    <w:p w14:paraId="29468937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right="0" w:hanging="36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Грамотность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: если на 100 слов в работе приходится больше пяти грамматических, орфографических и пунктуационных ошибок, за сочинение поставят незачет.</w:t>
      </w:r>
    </w:p>
    <w:p w14:paraId="373864D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4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9F7F4"/>
          <w:vertAlign w:val="baseline"/>
        </w:rPr>
        <w:t>Основные критерии при оценивании итогового сочинения — «соответствие теме» и «аргументация». Если хотя бы по одному из них стоит незачет, вся работа автоматически будет не зачтена. Если по ним и по одному из других критериев стоит зачет, можно выдыхать.</w:t>
      </w:r>
    </w:p>
    <w:p w14:paraId="502C96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18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eastAsia="Proxima" w:cs="Times New Roman"/>
          <w:b/>
          <w:bCs/>
          <w:i w:val="0"/>
          <w:iCs w:val="0"/>
          <w:color w:val="222222"/>
          <w:spacing w:val="0"/>
          <w:sz w:val="28"/>
          <w:szCs w:val="28"/>
        </w:rPr>
      </w:pPr>
      <w:r>
        <w:rPr>
          <w:rFonts w:hint="default" w:ascii="Times New Roman" w:hAnsi="Times New Roman" w:eastAsia="Proxima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Где искать результаты</w:t>
      </w:r>
    </w:p>
    <w:p w14:paraId="7ED59BA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В пункте 29 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instrText xml:space="preserve"> HYPERLINK "https://doc.fipi.ru/ege/normativno-pravovye-dokumenty/Poriadok-provedeniia-GIA-11.pdf" \t "https://mel.fm/ucheba/yege/_blank" </w:instrTex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separate"/>
      </w:r>
      <w:r>
        <w:rPr>
          <w:rStyle w:val="7"/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Порядка проведения ГИА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 написано, что итоговые сочинения, проведенные в декабре и феврале, должны проверить за 12 календарных дней. Работы, написанные в резервный день в апреле, — за 8 календарных дней. То есть результаты должны быть готовы примерно 16 декабря 2024-го, 17 февраля 2025-го и 17 апреля 2025-го.</w:t>
      </w:r>
    </w:p>
    <w:p w14:paraId="67BD3FF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2" w:lineRule="atLeast"/>
        <w:ind w:left="0" w:right="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>Посмотреть результаты и бланки работ можно на «Госуслугах» и специальном портале 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instrText xml:space="preserve"> HYPERLINK "http://checkege.rustest.ru/" \t "https://mel.fm/ucheba/yege/_blank" </w:instrTex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separate"/>
      </w:r>
      <w:r>
        <w:rPr>
          <w:rStyle w:val="7"/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checkege.rustest.ru</w:t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fldChar w:fldCharType="end"/>
      </w:r>
      <w:r>
        <w:rPr>
          <w:rFonts w:hint="default" w:ascii="Times New Roman" w:hAnsi="Times New Roman" w:eastAsia="PTSerif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 xml:space="preserve">. В некоторых регионах есть свои сайты, где можно узнать оценку за итоговое сочинение и баллы ЕГЭ. </w:t>
      </w:r>
    </w:p>
    <w:p w14:paraId="712DA22C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08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AD0D925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08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4F3788F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08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192CDF1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08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8513437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08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3C6B7AE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08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9676655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08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15FE229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08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365F25B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08" w:afterAutospacing="0"/>
        <w:ind w:left="0" w:right="0" w:firstLine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84CE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DD6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72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D90E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DD49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3950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F5A0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193A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89E3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D1E0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740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1D5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20C2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C36A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5FF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274B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03B0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6A1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2EF6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0E2F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3AF3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C16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6078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DEFB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0E7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57F5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2270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641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566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roxi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10F4C"/>
    <w:multiLevelType w:val="multilevel"/>
    <w:tmpl w:val="A3410F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A388F204"/>
    <w:multiLevelType w:val="multilevel"/>
    <w:tmpl w:val="A388F2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B103CB5C"/>
    <w:multiLevelType w:val="multilevel"/>
    <w:tmpl w:val="B103CB5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F7761380"/>
    <w:multiLevelType w:val="multilevel"/>
    <w:tmpl w:val="F77613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01408E53"/>
    <w:multiLevelType w:val="multilevel"/>
    <w:tmpl w:val="01408E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375FBDD9"/>
    <w:multiLevelType w:val="multilevel"/>
    <w:tmpl w:val="375FBD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3D4A6F6E"/>
    <w:multiLevelType w:val="multilevel"/>
    <w:tmpl w:val="3D4A6F6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>
    <w:nsid w:val="44F31BDE"/>
    <w:multiLevelType w:val="multilevel"/>
    <w:tmpl w:val="44F31BD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>
    <w:nsid w:val="6B69D9A0"/>
    <w:multiLevelType w:val="multilevel"/>
    <w:tmpl w:val="6B69D9A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7A"/>
    <w:rsid w:val="00020C1A"/>
    <w:rsid w:val="000B6884"/>
    <w:rsid w:val="000E5ADF"/>
    <w:rsid w:val="002F2FB1"/>
    <w:rsid w:val="005835D5"/>
    <w:rsid w:val="00597E07"/>
    <w:rsid w:val="0061657A"/>
    <w:rsid w:val="00B1220F"/>
    <w:rsid w:val="00BC172E"/>
    <w:rsid w:val="00D25BC2"/>
    <w:rsid w:val="74FA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1">
    <w:name w:val="List Paragraph"/>
    <w:basedOn w:val="1"/>
    <w:qFormat/>
    <w:uiPriority w:val="34"/>
    <w:pPr>
      <w:spacing w:after="0"/>
      <w:ind w:left="720" w:firstLine="709"/>
      <w:contextualSpacing/>
      <w:jc w:val="both"/>
    </w:pPr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662</Words>
  <Characters>3778</Characters>
  <Lines>31</Lines>
  <Paragraphs>8</Paragraphs>
  <TotalTime>1</TotalTime>
  <ScaleCrop>false</ScaleCrop>
  <LinksUpToDate>false</LinksUpToDate>
  <CharactersWithSpaces>4432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2024-11-27T11:43:00Z</dcterms:created>
  <dc:creator>Пользователь</dc:creator>
  <cp:lastModifiedBy>Lenovo</cp:lastModifiedBy>
  <dcterms:modified xsi:type="dcterms:W3CDTF">2024-12-03T13:57:28Z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2D93C391ABD9456D8C29FBA324D0A926_12</vt:lpwstr>
  </property>
</Properties>
</file>